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1C894" w14:textId="77777777" w:rsidR="003539E0" w:rsidRPr="001A6F2C" w:rsidRDefault="003539E0" w:rsidP="001A6F2C">
      <w:pPr>
        <w:jc w:val="center"/>
        <w:rPr>
          <w:rFonts w:ascii="Calibri" w:hAnsi="Calibri" w:cs="Arial"/>
          <w:b/>
          <w:sz w:val="16"/>
          <w:szCs w:val="16"/>
        </w:rPr>
      </w:pPr>
      <w:bookmarkStart w:id="0" w:name="_GoBack"/>
      <w:bookmarkEnd w:id="0"/>
      <w:r w:rsidRPr="001A6F2C">
        <w:rPr>
          <w:rFonts w:ascii="Calibri" w:hAnsi="Calibri" w:cs="Arial"/>
          <w:b/>
          <w:sz w:val="16"/>
          <w:szCs w:val="16"/>
        </w:rPr>
        <w:t>CALENDARIO DE PROCESO DE REGISTRO PARA PRESENTAR</w:t>
      </w:r>
    </w:p>
    <w:p w14:paraId="0E38C9C2" w14:textId="2404334B" w:rsidR="003539E0" w:rsidRPr="001A6F2C" w:rsidRDefault="003539E0" w:rsidP="001A6F2C">
      <w:pPr>
        <w:jc w:val="center"/>
        <w:rPr>
          <w:rFonts w:ascii="Calibri" w:hAnsi="Calibri" w:cs="Arial"/>
          <w:b/>
          <w:sz w:val="16"/>
          <w:szCs w:val="16"/>
        </w:rPr>
      </w:pPr>
      <w:r w:rsidRPr="001A6F2C">
        <w:rPr>
          <w:rFonts w:ascii="Calibri" w:hAnsi="Calibri" w:cs="Arial"/>
          <w:b/>
          <w:sz w:val="16"/>
          <w:szCs w:val="16"/>
        </w:rPr>
        <w:t>ASESORIAS COMPLEMENTARIAS INTERSEMESTRALES</w:t>
      </w:r>
    </w:p>
    <w:p w14:paraId="33A0D1D9" w14:textId="1B2EF889" w:rsidR="003539E0" w:rsidRPr="001A6F2C" w:rsidRDefault="003539E0" w:rsidP="001A6F2C">
      <w:pPr>
        <w:ind w:right="742"/>
        <w:jc w:val="center"/>
        <w:rPr>
          <w:rFonts w:ascii="Calibri" w:hAnsi="Calibri" w:cs="Arial"/>
          <w:b/>
          <w:sz w:val="16"/>
          <w:szCs w:val="16"/>
        </w:rPr>
      </w:pPr>
      <w:r w:rsidRPr="001A6F2C">
        <w:rPr>
          <w:rFonts w:ascii="Calibri" w:hAnsi="Calibri" w:cs="Arial"/>
          <w:b/>
          <w:sz w:val="16"/>
          <w:szCs w:val="16"/>
        </w:rPr>
        <w:t xml:space="preserve">PERIODO </w:t>
      </w:r>
      <w:r w:rsidR="00283CC5">
        <w:rPr>
          <w:rFonts w:ascii="Calibri" w:hAnsi="Calibri" w:cs="Arial"/>
          <w:b/>
          <w:sz w:val="16"/>
          <w:szCs w:val="16"/>
        </w:rPr>
        <w:t>1</w:t>
      </w:r>
      <w:r w:rsidRPr="001A6F2C">
        <w:rPr>
          <w:rFonts w:ascii="Calibri" w:hAnsi="Calibri" w:cs="Arial"/>
          <w:b/>
          <w:sz w:val="16"/>
          <w:szCs w:val="16"/>
        </w:rPr>
        <w:t xml:space="preserve"> 2</w:t>
      </w:r>
      <w:r w:rsidR="00283CC5">
        <w:rPr>
          <w:rFonts w:ascii="Calibri" w:hAnsi="Calibri" w:cs="Arial"/>
          <w:b/>
          <w:sz w:val="16"/>
          <w:szCs w:val="16"/>
        </w:rPr>
        <w:t>5</w:t>
      </w:r>
      <w:r w:rsidRPr="001A6F2C">
        <w:rPr>
          <w:rFonts w:ascii="Calibri" w:hAnsi="Calibri" w:cs="Arial"/>
          <w:b/>
          <w:sz w:val="16"/>
          <w:szCs w:val="16"/>
        </w:rPr>
        <w:t>-2</w:t>
      </w:r>
      <w:r w:rsidR="00283CC5">
        <w:rPr>
          <w:rFonts w:ascii="Calibri" w:hAnsi="Calibri" w:cs="Arial"/>
          <w:b/>
          <w:sz w:val="16"/>
          <w:szCs w:val="16"/>
        </w:rPr>
        <w:t>6</w:t>
      </w:r>
      <w:r w:rsidRPr="001A6F2C">
        <w:rPr>
          <w:rFonts w:ascii="Calibri" w:hAnsi="Calibri" w:cs="Arial"/>
          <w:b/>
          <w:sz w:val="16"/>
          <w:szCs w:val="16"/>
        </w:rPr>
        <w:t xml:space="preserve"> (</w:t>
      </w:r>
      <w:r w:rsidR="00283CC5">
        <w:rPr>
          <w:rFonts w:ascii="Calibri" w:hAnsi="Calibri" w:cs="Arial"/>
          <w:b/>
          <w:sz w:val="16"/>
          <w:szCs w:val="16"/>
        </w:rPr>
        <w:t>septiembre</w:t>
      </w:r>
      <w:r w:rsidRPr="001A6F2C">
        <w:rPr>
          <w:rFonts w:ascii="Calibri" w:hAnsi="Calibri" w:cs="Arial"/>
          <w:b/>
          <w:sz w:val="16"/>
          <w:szCs w:val="16"/>
        </w:rPr>
        <w:t xml:space="preserve"> 202</w:t>
      </w:r>
      <w:r w:rsidR="00EE1A19" w:rsidRPr="001A6F2C">
        <w:rPr>
          <w:rFonts w:ascii="Calibri" w:hAnsi="Calibri" w:cs="Arial"/>
          <w:b/>
          <w:sz w:val="16"/>
          <w:szCs w:val="16"/>
        </w:rPr>
        <w:t>5</w:t>
      </w:r>
      <w:r w:rsidRPr="001A6F2C">
        <w:rPr>
          <w:rFonts w:ascii="Calibri" w:hAnsi="Calibri" w:cs="Arial"/>
          <w:b/>
          <w:sz w:val="16"/>
          <w:szCs w:val="16"/>
        </w:rPr>
        <w:t xml:space="preserve"> / </w:t>
      </w:r>
      <w:r w:rsidR="00283CC5">
        <w:rPr>
          <w:rFonts w:ascii="Calibri" w:hAnsi="Calibri" w:cs="Arial"/>
          <w:b/>
          <w:sz w:val="16"/>
          <w:szCs w:val="16"/>
        </w:rPr>
        <w:t>enero</w:t>
      </w:r>
      <w:r w:rsidRPr="001A6F2C">
        <w:rPr>
          <w:rFonts w:ascii="Calibri" w:hAnsi="Calibri" w:cs="Arial"/>
          <w:b/>
          <w:sz w:val="16"/>
          <w:szCs w:val="16"/>
        </w:rPr>
        <w:t xml:space="preserve"> 202</w:t>
      </w:r>
      <w:r w:rsidR="00283CC5">
        <w:rPr>
          <w:rFonts w:ascii="Calibri" w:hAnsi="Calibri" w:cs="Arial"/>
          <w:b/>
          <w:sz w:val="16"/>
          <w:szCs w:val="16"/>
        </w:rPr>
        <w:t>6</w:t>
      </w:r>
      <w:r w:rsidRPr="001A6F2C">
        <w:rPr>
          <w:rFonts w:ascii="Calibri" w:hAnsi="Calibri" w:cs="Arial"/>
          <w:b/>
          <w:sz w:val="16"/>
          <w:szCs w:val="16"/>
        </w:rPr>
        <w:t>)</w:t>
      </w:r>
    </w:p>
    <w:tbl>
      <w:tblPr>
        <w:tblW w:w="1020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617"/>
        <w:gridCol w:w="4590"/>
      </w:tblGrid>
      <w:tr w:rsidR="003539E0" w:rsidRPr="001A6F2C" w14:paraId="6D9EDD46" w14:textId="77777777" w:rsidTr="00EC0DBF">
        <w:tc>
          <w:tcPr>
            <w:tcW w:w="10207" w:type="dxa"/>
            <w:gridSpan w:val="2"/>
          </w:tcPr>
          <w:p w14:paraId="3B9F386A" w14:textId="77777777" w:rsidR="003539E0" w:rsidRPr="001A6F2C" w:rsidRDefault="003539E0" w:rsidP="00EC0DBF">
            <w:pPr>
              <w:jc w:val="center"/>
              <w:rPr>
                <w:rFonts w:ascii="Calibri" w:hAnsi="Calibri" w:cs="Arial"/>
                <w:b/>
                <w:sz w:val="16"/>
                <w:szCs w:val="16"/>
                <w:u w:val="single"/>
              </w:rPr>
            </w:pPr>
          </w:p>
          <w:p w14:paraId="66441864" w14:textId="77777777" w:rsidR="003539E0" w:rsidRPr="001A6F2C" w:rsidRDefault="003539E0" w:rsidP="00EC0DBF">
            <w:pPr>
              <w:ind w:left="-438" w:firstLine="438"/>
              <w:jc w:val="both"/>
              <w:rPr>
                <w:rFonts w:ascii="Calibri" w:hAnsi="Calibri" w:cs="Arial"/>
                <w:b/>
                <w:sz w:val="16"/>
                <w:szCs w:val="16"/>
                <w:u w:val="single"/>
              </w:rPr>
            </w:pPr>
            <w:r w:rsidRPr="001A6F2C">
              <w:rPr>
                <w:rFonts w:ascii="Calibri" w:hAnsi="Calibri" w:cs="Arial"/>
                <w:b/>
                <w:sz w:val="16"/>
                <w:szCs w:val="16"/>
                <w:u w:val="single"/>
              </w:rPr>
              <w:t>PUEDES PRESENTAR ASESORÍAS COMPLEMENTARIAS INTERSEMESTRALES SI:</w:t>
            </w:r>
          </w:p>
          <w:p w14:paraId="128F91DA" w14:textId="7D4F1488" w:rsidR="003539E0" w:rsidRPr="001A6F2C" w:rsidRDefault="003539E0" w:rsidP="003539E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1A6F2C">
              <w:rPr>
                <w:rFonts w:ascii="Calibri" w:hAnsi="Calibri" w:cs="Arial"/>
                <w:b/>
                <w:sz w:val="16"/>
                <w:szCs w:val="16"/>
              </w:rPr>
              <w:t xml:space="preserve">ALUMNOS CON PLAN DE ESTUDIOS 2023 DE </w:t>
            </w:r>
            <w:r w:rsidR="00283CC5">
              <w:rPr>
                <w:rFonts w:ascii="Calibri" w:hAnsi="Calibri" w:cs="Arial"/>
                <w:b/>
                <w:sz w:val="16"/>
                <w:szCs w:val="16"/>
              </w:rPr>
              <w:t>PRIMERO, TERCERO</w:t>
            </w:r>
            <w:r w:rsidRPr="001A6F2C">
              <w:rPr>
                <w:rFonts w:ascii="Calibri" w:hAnsi="Calibri" w:cs="Arial"/>
                <w:b/>
                <w:sz w:val="16"/>
                <w:szCs w:val="16"/>
              </w:rPr>
              <w:t xml:space="preserve"> Y </w:t>
            </w:r>
            <w:r w:rsidR="00283CC5">
              <w:rPr>
                <w:rFonts w:ascii="Calibri" w:hAnsi="Calibri" w:cs="Arial"/>
                <w:b/>
                <w:sz w:val="16"/>
                <w:szCs w:val="16"/>
              </w:rPr>
              <w:t>QUINTO</w:t>
            </w:r>
            <w:r w:rsidRPr="001A6F2C">
              <w:rPr>
                <w:rFonts w:ascii="Calibri" w:hAnsi="Calibri" w:cs="Arial"/>
                <w:b/>
                <w:sz w:val="16"/>
                <w:szCs w:val="16"/>
              </w:rPr>
              <w:t xml:space="preserve"> SEMESTRE OBTUVISTE COMO MÍNIMO EL  56 % (DEL 56% AL 59%) DE EVALUACION ACUMULADA EN UN MÓDULO DETERMINADO</w:t>
            </w:r>
          </w:p>
          <w:p w14:paraId="28DB144A" w14:textId="77777777" w:rsidR="003539E0" w:rsidRPr="001A6F2C" w:rsidRDefault="003539E0" w:rsidP="003539E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b/>
                <w:sz w:val="16"/>
                <w:szCs w:val="16"/>
              </w:rPr>
              <w:t>SOLO PUEDES PRESENTAR MAXIMO 3 MÓDULOS</w:t>
            </w:r>
          </w:p>
          <w:p w14:paraId="77A62848" w14:textId="591BCF46" w:rsidR="003539E0" w:rsidRPr="001A6F2C" w:rsidRDefault="003539E0" w:rsidP="003539E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b/>
                <w:sz w:val="16"/>
                <w:szCs w:val="16"/>
              </w:rPr>
              <w:t xml:space="preserve">LOS ALUMNOS QUE SE ENCUENTRAN EN BAJA TEMPORAL PODRAN PRESENTAR ASESORIAS COMPLEMENTARIAS INTERSEMESTRALES SUJETANDOSE A ESTE CALENDARIO SIEMPRE Y CUANDO ESTEN REGISTRADOS EN EL PERIODO </w:t>
            </w:r>
            <w:r w:rsidR="00283CC5">
              <w:rPr>
                <w:rFonts w:ascii="Calibri" w:hAnsi="Calibri" w:cs="Arial"/>
                <w:b/>
                <w:sz w:val="16"/>
                <w:szCs w:val="16"/>
              </w:rPr>
              <w:t>12526</w:t>
            </w:r>
            <w:r w:rsidRPr="001A6F2C">
              <w:rPr>
                <w:rFonts w:ascii="Calibri" w:hAnsi="Calibri" w:cs="Arial"/>
                <w:b/>
                <w:sz w:val="16"/>
                <w:szCs w:val="16"/>
              </w:rPr>
              <w:t xml:space="preserve"> (ESTE REGISTRO LO DEBISTE REALIZAR EN LA VENTANILLA DE SERVICIOS ESCOLARES AL INICIO DEL SEMESTRE EN EL MES DE </w:t>
            </w:r>
            <w:r w:rsidR="00283CC5">
              <w:rPr>
                <w:rFonts w:ascii="Calibri" w:hAnsi="Calibri" w:cs="Arial"/>
                <w:b/>
                <w:sz w:val="16"/>
                <w:szCs w:val="16"/>
              </w:rPr>
              <w:t>SEPTIEMBRE</w:t>
            </w:r>
            <w:r w:rsidRPr="001A6F2C">
              <w:rPr>
                <w:rFonts w:ascii="Calibri" w:hAnsi="Calibri" w:cs="Arial"/>
                <w:b/>
                <w:sz w:val="16"/>
                <w:szCs w:val="16"/>
              </w:rPr>
              <w:t xml:space="preserve"> DE</w:t>
            </w:r>
            <w:r w:rsidRPr="001A6F2C">
              <w:rPr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</w:t>
            </w:r>
            <w:r w:rsidRPr="001A6F2C">
              <w:rPr>
                <w:rFonts w:ascii="Calibri" w:hAnsi="Calibri" w:cs="Arial"/>
                <w:b/>
                <w:sz w:val="16"/>
                <w:szCs w:val="16"/>
              </w:rPr>
              <w:t>202</w:t>
            </w:r>
            <w:r w:rsidR="00EC0DBF" w:rsidRPr="001A6F2C">
              <w:rPr>
                <w:rFonts w:ascii="Calibri" w:hAnsi="Calibri" w:cs="Arial"/>
                <w:b/>
                <w:sz w:val="16"/>
                <w:szCs w:val="16"/>
              </w:rPr>
              <w:t>5</w:t>
            </w:r>
            <w:r w:rsidRPr="001A6F2C">
              <w:rPr>
                <w:rFonts w:ascii="Calibri" w:hAnsi="Calibri" w:cs="Arial"/>
                <w:b/>
                <w:sz w:val="16"/>
                <w:szCs w:val="16"/>
              </w:rPr>
              <w:t>).</w:t>
            </w:r>
          </w:p>
          <w:p w14:paraId="3C644459" w14:textId="77777777" w:rsidR="003539E0" w:rsidRPr="001A6F2C" w:rsidRDefault="003539E0" w:rsidP="003539E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b/>
                <w:sz w:val="16"/>
                <w:szCs w:val="16"/>
              </w:rPr>
              <w:t xml:space="preserve">PARA HACER TU REGISTRO DEBES HACERLO DE LA SIGUIENTE FORMA Y EN LAS FECHAS ESTABLECIDAS, ESTAS FECHAS ESTAN SUJETAS AL CALENDARIO OFICIAL Y AL CIERRE DEL SISTEMA SI NO SE CUMPLEN EL SISTEMA ESCOLAR SE CIERRA Y SERVICIOS ESCOLARES NO TIENE FACULTAD PARA HACER REGISTROS. </w:t>
            </w:r>
          </w:p>
        </w:tc>
      </w:tr>
      <w:tr w:rsidR="003539E0" w:rsidRPr="001A6F2C" w14:paraId="0D66FD8D" w14:textId="77777777" w:rsidTr="00EC0DBF"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C98F" w14:textId="77777777" w:rsidR="003539E0" w:rsidRPr="001A6F2C" w:rsidRDefault="003539E0" w:rsidP="00EC0D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b/>
                <w:bCs/>
                <w:sz w:val="16"/>
                <w:szCs w:val="16"/>
              </w:rPr>
              <w:t>ACTIVIDAD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21A2" w14:textId="77777777" w:rsidR="003539E0" w:rsidRPr="001A6F2C" w:rsidRDefault="003539E0" w:rsidP="00EC0DB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A6F2C">
              <w:rPr>
                <w:rFonts w:ascii="Calibri" w:hAnsi="Calibri" w:cs="Arial"/>
                <w:b/>
                <w:bCs/>
                <w:sz w:val="16"/>
                <w:szCs w:val="16"/>
              </w:rPr>
              <w:t>FECHA</w:t>
            </w:r>
          </w:p>
        </w:tc>
      </w:tr>
      <w:tr w:rsidR="003539E0" w:rsidRPr="001A6F2C" w14:paraId="47ACE355" w14:textId="77777777" w:rsidTr="00EC0DBF">
        <w:trPr>
          <w:trHeight w:val="1918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CF75" w14:textId="77777777" w:rsidR="003539E0" w:rsidRPr="001A6F2C" w:rsidRDefault="003539E0" w:rsidP="00EC0DBF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1A6F2C">
              <w:rPr>
                <w:rFonts w:ascii="Calibri" w:hAnsi="Calibri" w:cs="Arial"/>
                <w:bCs/>
                <w:sz w:val="16"/>
                <w:szCs w:val="16"/>
              </w:rPr>
              <w:t xml:space="preserve">1.- </w:t>
            </w:r>
            <w:r w:rsidRPr="001A6F2C">
              <w:rPr>
                <w:rFonts w:ascii="Calibri" w:eastAsiaTheme="minorEastAsia" w:hAnsi="Calibri" w:cs="Arial"/>
                <w:bCs/>
                <w:noProof/>
                <w:color w:val="auto"/>
                <w:sz w:val="16"/>
                <w:szCs w:val="16"/>
              </w:rPr>
              <w:t>Para solicitar el recibo de pago para asesoría complementaria intersemestral, El alumno debe entregar en</w:t>
            </w:r>
            <w:r w:rsidRPr="001A6F2C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 xml:space="preserve"> ventanilla de servicios escolares</w:t>
            </w:r>
            <w:r w:rsidRPr="001A6F2C">
              <w:rPr>
                <w:sz w:val="16"/>
                <w:szCs w:val="16"/>
              </w:rPr>
              <w:t xml:space="preserve"> </w:t>
            </w:r>
            <w:r w:rsidRPr="001A6F2C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 xml:space="preserve">formato para regularización académica totalmente llenado en computadora o con letra de molde legible, con nombre y porcentaje correcto del módulo sin errores, tachones o uso de corrector, (si el porcentaje no es el correcto el sistema no lo registrará). </w:t>
            </w:r>
          </w:p>
          <w:p w14:paraId="50388F0C" w14:textId="77777777" w:rsidR="003539E0" w:rsidRPr="001A6F2C" w:rsidRDefault="003539E0" w:rsidP="00EC0DBF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</w:p>
          <w:p w14:paraId="24D4AD82" w14:textId="77777777" w:rsidR="003539E0" w:rsidRPr="001A6F2C" w:rsidRDefault="003539E0" w:rsidP="00EC0DBF">
            <w:pPr>
              <w:rPr>
                <w:rFonts w:ascii="Calibri" w:hAnsi="Calibri" w:cs="Arial"/>
                <w:b/>
                <w:bCs/>
                <w:color w:val="1122CC"/>
                <w:sz w:val="16"/>
                <w:szCs w:val="16"/>
              </w:rPr>
            </w:pPr>
            <w:r w:rsidRPr="001A6F2C">
              <w:rPr>
                <w:rFonts w:ascii="Calibri" w:hAnsi="Calibri" w:cs="Arial"/>
                <w:b/>
                <w:bCs/>
                <w:sz w:val="16"/>
                <w:szCs w:val="16"/>
              </w:rPr>
              <w:t>NOTA:</w:t>
            </w:r>
            <w:r w:rsidRPr="001A6F2C">
              <w:rPr>
                <w:rFonts w:ascii="Calibri" w:hAnsi="Calibri" w:cs="Arial"/>
                <w:bCs/>
                <w:sz w:val="16"/>
                <w:szCs w:val="16"/>
              </w:rPr>
              <w:t xml:space="preserve"> Este trámite es muy importante que lo realices en tiempo y forma, de lo contrario aun cuando el profesor te reciba las evidencias no aparecerá tu nombre en la lista y no se podrá capturar tu calificación.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0828" w14:textId="4CBE3D67" w:rsidR="003539E0" w:rsidRPr="001A6F2C" w:rsidRDefault="003539E0" w:rsidP="00EC0DBF">
            <w:pPr>
              <w:pStyle w:val="NormalWeb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1A6F2C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Del </w:t>
            </w:r>
            <w:r w:rsidR="00283CC5">
              <w:rPr>
                <w:rFonts w:ascii="Calibri" w:hAnsi="Calibri" w:cs="Calibri"/>
                <w:sz w:val="16"/>
                <w:szCs w:val="16"/>
                <w:lang w:eastAsia="en-US"/>
              </w:rPr>
              <w:t>19 AL 21</w:t>
            </w:r>
            <w:r w:rsidRPr="001A6F2C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 de </w:t>
            </w:r>
            <w:r w:rsidR="00283CC5">
              <w:rPr>
                <w:rFonts w:ascii="Calibri" w:hAnsi="Calibri" w:cs="Calibri"/>
                <w:sz w:val="16"/>
                <w:szCs w:val="16"/>
                <w:lang w:eastAsia="en-US"/>
              </w:rPr>
              <w:t>ENERO</w:t>
            </w:r>
            <w:r w:rsidRPr="001A6F2C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 de 202</w:t>
            </w:r>
            <w:r w:rsidR="00283CC5">
              <w:rPr>
                <w:rFonts w:ascii="Calibri" w:hAnsi="Calibri" w:cs="Calibri"/>
                <w:sz w:val="16"/>
                <w:szCs w:val="16"/>
                <w:lang w:eastAsia="en-US"/>
              </w:rPr>
              <w:t>6</w:t>
            </w:r>
          </w:p>
          <w:p w14:paraId="3E729549" w14:textId="77777777" w:rsidR="003539E0" w:rsidRPr="001A6F2C" w:rsidRDefault="003539E0" w:rsidP="00EC0DBF">
            <w:pPr>
              <w:pStyle w:val="NormalWeb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1A6F2C">
              <w:rPr>
                <w:rFonts w:ascii="Calibri" w:hAnsi="Calibri" w:cs="Calibri"/>
                <w:sz w:val="16"/>
                <w:szCs w:val="16"/>
                <w:lang w:eastAsia="en-US"/>
              </w:rPr>
              <w:t>DE 8:00 A 14:00 HRS</w:t>
            </w:r>
          </w:p>
          <w:p w14:paraId="4CD5F88C" w14:textId="77777777" w:rsidR="003539E0" w:rsidRPr="001A6F2C" w:rsidRDefault="003539E0" w:rsidP="00EC0DBF">
            <w:pPr>
              <w:pStyle w:val="NormalWeb"/>
              <w:ind w:right="-102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539E0" w:rsidRPr="001A6F2C" w14:paraId="3101DF6A" w14:textId="77777777" w:rsidTr="00EC0DBF"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10DD" w14:textId="4F5875BE" w:rsidR="003539E0" w:rsidRPr="001A6F2C" w:rsidRDefault="003539E0" w:rsidP="00EC0DBF">
            <w:pPr>
              <w:jc w:val="both"/>
              <w:rPr>
                <w:sz w:val="16"/>
                <w:szCs w:val="16"/>
              </w:rPr>
            </w:pPr>
            <w:r w:rsidRPr="001A6F2C">
              <w:rPr>
                <w:rFonts w:ascii="Calibri" w:hAnsi="Calibri" w:cs="Arial"/>
                <w:bCs/>
                <w:sz w:val="16"/>
                <w:szCs w:val="16"/>
              </w:rPr>
              <w:t>2</w:t>
            </w:r>
            <w:r w:rsidRPr="001A6F2C">
              <w:rPr>
                <w:sz w:val="16"/>
                <w:szCs w:val="16"/>
              </w:rPr>
              <w:t xml:space="preserve"> - El alumno debe: descargar de su SAAC, Académicos, Pagos su recibo de pago y Pagar en el banco como se indica en el recibo (pago referenciado $8</w:t>
            </w:r>
            <w:r w:rsidR="00A477AE">
              <w:rPr>
                <w:sz w:val="16"/>
                <w:szCs w:val="16"/>
              </w:rPr>
              <w:t>6</w:t>
            </w:r>
            <w:r w:rsidRPr="001A6F2C">
              <w:rPr>
                <w:sz w:val="16"/>
                <w:szCs w:val="16"/>
              </w:rPr>
              <w:t>.00 por cada módulo)</w:t>
            </w:r>
          </w:p>
          <w:p w14:paraId="0785D816" w14:textId="77777777" w:rsidR="003539E0" w:rsidRPr="001A6F2C" w:rsidRDefault="003539E0" w:rsidP="00EC0DBF">
            <w:pPr>
              <w:jc w:val="both"/>
              <w:rPr>
                <w:rFonts w:ascii="Calibri" w:hAnsi="Calibri" w:cs="Arial"/>
                <w:bCs/>
                <w:sz w:val="16"/>
                <w:szCs w:val="16"/>
              </w:rPr>
            </w:pPr>
            <w:r w:rsidRPr="001A6F2C">
              <w:rPr>
                <w:rFonts w:ascii="Calibri" w:hAnsi="Calibri" w:cs="Arial"/>
                <w:bCs/>
                <w:sz w:val="16"/>
                <w:szCs w:val="16"/>
              </w:rPr>
              <w:t>Paga en el banco BANORTE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0066" w14:textId="77777777" w:rsidR="00283CC5" w:rsidRPr="001A6F2C" w:rsidRDefault="00283CC5" w:rsidP="00283CC5">
            <w:pPr>
              <w:pStyle w:val="NormalWeb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1A6F2C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Del 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19 AL 21</w:t>
            </w:r>
            <w:r w:rsidRPr="001A6F2C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 de 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ENERO</w:t>
            </w:r>
            <w:r w:rsidRPr="001A6F2C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 de 202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6</w:t>
            </w:r>
          </w:p>
          <w:p w14:paraId="331468B6" w14:textId="77777777" w:rsidR="003539E0" w:rsidRPr="001A6F2C" w:rsidRDefault="003539E0" w:rsidP="00EC0DBF">
            <w:pPr>
              <w:pStyle w:val="NormalWeb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1A6F2C">
              <w:rPr>
                <w:rFonts w:ascii="Calibri" w:hAnsi="Calibri" w:cs="Calibri"/>
                <w:sz w:val="16"/>
                <w:szCs w:val="16"/>
                <w:lang w:eastAsia="en-US"/>
              </w:rPr>
              <w:t>DE 8:00 A 14:00 HRS</w:t>
            </w:r>
          </w:p>
        </w:tc>
      </w:tr>
      <w:tr w:rsidR="003539E0" w:rsidRPr="001A6F2C" w14:paraId="64B658CD" w14:textId="77777777" w:rsidTr="00EC0DBF"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C26C" w14:textId="77777777" w:rsidR="003539E0" w:rsidRPr="001A6F2C" w:rsidRDefault="003539E0" w:rsidP="00EC0DBF">
            <w:pPr>
              <w:jc w:val="both"/>
              <w:rPr>
                <w:rFonts w:ascii="Calibri" w:hAnsi="Calibri" w:cs="Arial"/>
                <w:bCs/>
                <w:sz w:val="16"/>
                <w:szCs w:val="16"/>
              </w:rPr>
            </w:pPr>
            <w:r w:rsidRPr="001A6F2C">
              <w:rPr>
                <w:rFonts w:ascii="Calibri" w:hAnsi="Calibri" w:cs="Arial"/>
                <w:bCs/>
                <w:sz w:val="16"/>
                <w:szCs w:val="16"/>
              </w:rPr>
              <w:t xml:space="preserve">3. </w:t>
            </w:r>
            <w:r w:rsidRPr="001A6F2C">
              <w:rPr>
                <w:sz w:val="16"/>
                <w:szCs w:val="16"/>
              </w:rPr>
              <w:t>En la caja del plantel: Entrega pago original, con 2 copias del recibo pagado en el banco anota tus datos en el original y en las 2 copias (nombre, concepto, grupo, matrícula y carrera)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0C04" w14:textId="77777777" w:rsidR="00A477AE" w:rsidRPr="001A6F2C" w:rsidRDefault="00A477AE" w:rsidP="00A477AE">
            <w:pPr>
              <w:pStyle w:val="NormalWeb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1A6F2C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Del 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19 AL 21</w:t>
            </w:r>
            <w:r w:rsidRPr="001A6F2C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 de 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ENERO</w:t>
            </w:r>
            <w:r w:rsidRPr="001A6F2C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 de 202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6</w:t>
            </w:r>
          </w:p>
          <w:p w14:paraId="7B617444" w14:textId="3BAED211" w:rsidR="003539E0" w:rsidRPr="001A6F2C" w:rsidRDefault="00A477AE" w:rsidP="00A477AE">
            <w:pPr>
              <w:pStyle w:val="NormalWeb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1A6F2C">
              <w:rPr>
                <w:rFonts w:ascii="Calibri" w:hAnsi="Calibri" w:cs="Calibri"/>
                <w:sz w:val="16"/>
                <w:szCs w:val="16"/>
                <w:lang w:eastAsia="en-US"/>
              </w:rPr>
              <w:t>DE 8:00 A 14:00 HRS</w:t>
            </w:r>
          </w:p>
        </w:tc>
      </w:tr>
      <w:tr w:rsidR="003539E0" w:rsidRPr="001A6F2C" w14:paraId="7A8CD858" w14:textId="77777777" w:rsidTr="00EC0DBF"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934E" w14:textId="77777777" w:rsidR="003539E0" w:rsidRPr="001A6F2C" w:rsidRDefault="003539E0" w:rsidP="00EC0DBF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1A6F2C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4.- El alumno debe: Entregar en ventanilla de servicios escolares:</w:t>
            </w:r>
          </w:p>
          <w:p w14:paraId="4D14E137" w14:textId="4F4BAD2B" w:rsidR="003539E0" w:rsidRPr="001A6F2C" w:rsidRDefault="003539E0" w:rsidP="00EC0DBF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1A6F2C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 xml:space="preserve">a) 2 copias del recibo pagado, </w:t>
            </w:r>
            <w:r w:rsidR="00013D78" w:rsidRPr="001A6F2C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sellado por</w:t>
            </w:r>
            <w:r w:rsidRPr="001A6F2C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 xml:space="preserve"> caja del plantel, </w:t>
            </w:r>
          </w:p>
          <w:p w14:paraId="3510D891" w14:textId="77777777" w:rsidR="003539E0" w:rsidRPr="001A6F2C" w:rsidRDefault="003539E0" w:rsidP="00EC0DBF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1A6F2C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 xml:space="preserve">b) formato para regularización académica totalmente llenado en computadora o con letra de molde legible, con nombre y porcentaje correcto del módulo sin errores, tachones o uso de corrector, (si el porcentaje no es el correcto el sistema no lo registrará). </w:t>
            </w:r>
          </w:p>
          <w:p w14:paraId="6251077E" w14:textId="77777777" w:rsidR="003539E0" w:rsidRPr="001A6F2C" w:rsidRDefault="003539E0" w:rsidP="00EC0DBF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1A6F2C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Este trámite es muy importante que lo realices en tiempo y forma, de lo contrario aun cuando el profesor te reciba las evidencias no aparecerá tu nombre en la lista y no se podrá capturar tu calificación.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BB7" w14:textId="77777777" w:rsidR="00A477AE" w:rsidRPr="001A6F2C" w:rsidRDefault="00A477AE" w:rsidP="00A477AE">
            <w:pPr>
              <w:pStyle w:val="NormalWeb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1A6F2C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Del 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19 AL 21</w:t>
            </w:r>
            <w:r w:rsidRPr="001A6F2C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 de 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ENERO</w:t>
            </w:r>
            <w:r w:rsidRPr="001A6F2C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 de 202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6</w:t>
            </w:r>
          </w:p>
          <w:p w14:paraId="6BC31DD6" w14:textId="6B627791" w:rsidR="003539E0" w:rsidRPr="001A6F2C" w:rsidRDefault="00A477AE" w:rsidP="00A477AE">
            <w:pPr>
              <w:pStyle w:val="NormalWeb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1A6F2C">
              <w:rPr>
                <w:rFonts w:ascii="Calibri" w:hAnsi="Calibri" w:cs="Calibri"/>
                <w:sz w:val="16"/>
                <w:szCs w:val="16"/>
                <w:lang w:eastAsia="en-US"/>
              </w:rPr>
              <w:t>DE 8:00 A 14:00 HRS</w:t>
            </w:r>
          </w:p>
          <w:p w14:paraId="375C9C98" w14:textId="77777777" w:rsidR="003539E0" w:rsidRPr="001A6F2C" w:rsidRDefault="003539E0" w:rsidP="00EC0DBF">
            <w:pPr>
              <w:pStyle w:val="NormalWeb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  <w:p w14:paraId="76F044D0" w14:textId="77777777" w:rsidR="003539E0" w:rsidRPr="001A6F2C" w:rsidRDefault="003539E0" w:rsidP="00EC0DBF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3539E0" w:rsidRPr="001A6F2C" w14:paraId="73F1FA12" w14:textId="77777777" w:rsidTr="00EC0DBF"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A0AF" w14:textId="6CFE648C" w:rsidR="003539E0" w:rsidRPr="001A6F2C" w:rsidRDefault="003539E0" w:rsidP="00EC0DBF">
            <w:pPr>
              <w:jc w:val="both"/>
              <w:rPr>
                <w:sz w:val="16"/>
                <w:szCs w:val="16"/>
              </w:rPr>
            </w:pPr>
            <w:r w:rsidRPr="001A6F2C">
              <w:rPr>
                <w:rFonts w:ascii="Calibri" w:hAnsi="Calibri" w:cs="Arial"/>
                <w:bCs/>
                <w:sz w:val="16"/>
                <w:szCs w:val="16"/>
              </w:rPr>
              <w:t xml:space="preserve">5.- </w:t>
            </w:r>
            <w:r w:rsidRPr="001A6F2C">
              <w:rPr>
                <w:sz w:val="16"/>
                <w:szCs w:val="16"/>
              </w:rPr>
              <w:t xml:space="preserve">Publicación de profesor para tu asesoría complementaria </w:t>
            </w:r>
            <w:r w:rsidR="00F64EC3" w:rsidRPr="001A6F2C">
              <w:rPr>
                <w:sz w:val="16"/>
                <w:szCs w:val="16"/>
              </w:rPr>
              <w:t>intersemestral</w:t>
            </w:r>
            <w:r w:rsidRPr="001A6F2C">
              <w:rPr>
                <w:sz w:val="16"/>
                <w:szCs w:val="16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3567" w14:textId="17B37194" w:rsidR="00F64EC3" w:rsidRPr="001A6F2C" w:rsidRDefault="00F64EC3" w:rsidP="00F64EC3">
            <w:pPr>
              <w:pStyle w:val="NormalWeb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1A6F2C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 </w:t>
            </w:r>
            <w:r w:rsidR="00A477AE">
              <w:rPr>
                <w:rFonts w:ascii="Calibri" w:hAnsi="Calibri" w:cs="Calibri"/>
                <w:sz w:val="16"/>
                <w:szCs w:val="16"/>
                <w:lang w:eastAsia="en-US"/>
              </w:rPr>
              <w:t>23 DE ENERO DE 2026</w:t>
            </w:r>
          </w:p>
          <w:p w14:paraId="21CA963A" w14:textId="77777777" w:rsidR="003539E0" w:rsidRPr="001A6F2C" w:rsidRDefault="003539E0" w:rsidP="00EC0DBF">
            <w:pPr>
              <w:pStyle w:val="NormalWeb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3539E0" w:rsidRPr="001A6F2C" w14:paraId="73BCC102" w14:textId="77777777" w:rsidTr="00EC0DBF"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7DED" w14:textId="77777777" w:rsidR="003539E0" w:rsidRPr="001A6F2C" w:rsidRDefault="003539E0" w:rsidP="00EC0DBF">
            <w:pPr>
              <w:jc w:val="both"/>
              <w:rPr>
                <w:sz w:val="16"/>
                <w:szCs w:val="16"/>
              </w:rPr>
            </w:pPr>
            <w:r w:rsidRPr="001A6F2C">
              <w:rPr>
                <w:sz w:val="16"/>
                <w:szCs w:val="16"/>
              </w:rPr>
              <w:t>6.- Contacta a tu profesor asignado de manera presencial (no contactar a otro que no sea el asignado) y verificar la fecha de entrega de evidencias por cada módulo que registraste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AD9F" w14:textId="77777777" w:rsidR="00A477AE" w:rsidRDefault="00A477AE" w:rsidP="00EC0DB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 DE ENERO DE 2026</w:t>
            </w:r>
          </w:p>
          <w:p w14:paraId="67E26800" w14:textId="60FDD2D9" w:rsidR="003539E0" w:rsidRPr="001A6F2C" w:rsidRDefault="003539E0" w:rsidP="00EC0DBF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1A6F2C">
              <w:rPr>
                <w:rFonts w:ascii="Calibri" w:hAnsi="Calibri" w:cs="Arial"/>
                <w:bCs/>
                <w:sz w:val="16"/>
                <w:szCs w:val="16"/>
              </w:rPr>
              <w:t>En el horario que te indique tu profesor</w:t>
            </w:r>
          </w:p>
        </w:tc>
      </w:tr>
      <w:tr w:rsidR="003539E0" w:rsidRPr="001A6F2C" w14:paraId="4B8970E4" w14:textId="77777777" w:rsidTr="00EC0DBF"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50FB" w14:textId="38A0C7FF" w:rsidR="003539E0" w:rsidRPr="001A6F2C" w:rsidRDefault="003539E0" w:rsidP="00EC0DBF">
            <w:pPr>
              <w:jc w:val="both"/>
              <w:rPr>
                <w:rFonts w:ascii="Calibri" w:hAnsi="Calibri" w:cs="Arial"/>
                <w:bCs/>
                <w:sz w:val="16"/>
                <w:szCs w:val="16"/>
              </w:rPr>
            </w:pPr>
            <w:r w:rsidRPr="001A6F2C">
              <w:rPr>
                <w:sz w:val="16"/>
                <w:szCs w:val="16"/>
              </w:rPr>
              <w:t>7.- FIN DE ASESOR</w:t>
            </w:r>
            <w:r w:rsidR="00682CEB" w:rsidRPr="001A6F2C">
              <w:rPr>
                <w:sz w:val="16"/>
                <w:szCs w:val="16"/>
              </w:rPr>
              <w:t>IA</w:t>
            </w:r>
            <w:r w:rsidRPr="001A6F2C">
              <w:rPr>
                <w:sz w:val="16"/>
                <w:szCs w:val="16"/>
              </w:rPr>
              <w:t xml:space="preserve">S COMPLEMENTARIAS INTERSEMESTRALES PERIODO </w:t>
            </w:r>
            <w:r w:rsidR="00A477AE">
              <w:rPr>
                <w:sz w:val="16"/>
                <w:szCs w:val="16"/>
              </w:rPr>
              <w:t>12526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6C5A" w14:textId="710C9A45" w:rsidR="003539E0" w:rsidRPr="001A6F2C" w:rsidRDefault="00A477AE" w:rsidP="001A6F2C">
            <w:pPr>
              <w:pStyle w:val="NormalWeb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6 DE FEBRERO DE 2026</w:t>
            </w:r>
          </w:p>
        </w:tc>
      </w:tr>
    </w:tbl>
    <w:p w14:paraId="72BCBD82" w14:textId="77777777" w:rsidR="003539E0" w:rsidRPr="001A6F2C" w:rsidRDefault="003539E0" w:rsidP="003539E0">
      <w:pPr>
        <w:rPr>
          <w:rFonts w:ascii="Montserrat Light" w:hAnsi="Montserrat Light"/>
          <w:sz w:val="16"/>
          <w:szCs w:val="16"/>
        </w:rPr>
      </w:pPr>
    </w:p>
    <w:tbl>
      <w:tblPr>
        <w:tblpPr w:leftFromText="141" w:rightFromText="141" w:vertAnchor="text" w:horzAnchor="margin" w:tblpXSpec="center" w:tblpY="262"/>
        <w:tblOverlap w:val="never"/>
        <w:tblW w:w="8931" w:type="dxa"/>
        <w:tblLook w:val="01E0" w:firstRow="1" w:lastRow="1" w:firstColumn="1" w:lastColumn="1" w:noHBand="0" w:noVBand="0"/>
      </w:tblPr>
      <w:tblGrid>
        <w:gridCol w:w="2410"/>
        <w:gridCol w:w="284"/>
        <w:gridCol w:w="2699"/>
        <w:gridCol w:w="222"/>
        <w:gridCol w:w="284"/>
        <w:gridCol w:w="3032"/>
      </w:tblGrid>
      <w:tr w:rsidR="00A477AE" w:rsidRPr="001A6F2C" w14:paraId="0B2EEC5D" w14:textId="77777777" w:rsidTr="00A477AE">
        <w:tc>
          <w:tcPr>
            <w:tcW w:w="2410" w:type="dxa"/>
            <w:vAlign w:val="center"/>
            <w:hideMark/>
          </w:tcPr>
          <w:p w14:paraId="0F90E724" w14:textId="77777777" w:rsidR="00A477AE" w:rsidRPr="001A6F2C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ELABORÓ</w:t>
            </w:r>
          </w:p>
        </w:tc>
        <w:tc>
          <w:tcPr>
            <w:tcW w:w="284" w:type="dxa"/>
          </w:tcPr>
          <w:p w14:paraId="45001889" w14:textId="77777777" w:rsidR="00A477AE" w:rsidRPr="001A6F2C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99" w:type="dxa"/>
            <w:hideMark/>
          </w:tcPr>
          <w:p w14:paraId="2FBA0C0C" w14:textId="77777777" w:rsidR="00A477AE" w:rsidRPr="001A6F2C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ELABORO</w:t>
            </w:r>
          </w:p>
        </w:tc>
        <w:tc>
          <w:tcPr>
            <w:tcW w:w="0" w:type="auto"/>
          </w:tcPr>
          <w:p w14:paraId="0F6CFEC1" w14:textId="77777777" w:rsidR="00A477AE" w:rsidRPr="001A6F2C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3F70E6F2" w14:textId="77777777" w:rsidR="00A477AE" w:rsidRPr="001A6F2C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032" w:type="dxa"/>
            <w:hideMark/>
          </w:tcPr>
          <w:p w14:paraId="6958B544" w14:textId="77777777" w:rsidR="00A477AE" w:rsidRPr="001A6F2C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AUTORIZÓ</w:t>
            </w:r>
          </w:p>
        </w:tc>
      </w:tr>
      <w:tr w:rsidR="00A477AE" w:rsidRPr="001A6F2C" w14:paraId="1F13DA31" w14:textId="77777777" w:rsidTr="00A477AE">
        <w:trPr>
          <w:trHeight w:val="539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22E6C86" w14:textId="77777777" w:rsidR="00A477AE" w:rsidRPr="001A6F2C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6A06281E" w14:textId="77777777" w:rsidR="00A477AE" w:rsidRPr="001A6F2C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Elvia Gómez Núñez</w:t>
            </w:r>
          </w:p>
        </w:tc>
        <w:tc>
          <w:tcPr>
            <w:tcW w:w="284" w:type="dxa"/>
          </w:tcPr>
          <w:p w14:paraId="093E0621" w14:textId="77777777" w:rsidR="00A477AE" w:rsidRPr="001A6F2C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2B7DE3CD" w14:textId="77777777" w:rsidR="00A477AE" w:rsidRPr="001A6F2C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3B02B0EA" w14:textId="77777777" w:rsidR="00A477AE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1798F1B6" w14:textId="7C0A87A5" w:rsidR="00A477AE" w:rsidRPr="001A6F2C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Blanca Estela González Aguilar</w:t>
            </w:r>
          </w:p>
        </w:tc>
        <w:tc>
          <w:tcPr>
            <w:tcW w:w="0" w:type="auto"/>
          </w:tcPr>
          <w:p w14:paraId="617D9C78" w14:textId="77777777" w:rsidR="00A477AE" w:rsidRPr="001A6F2C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211B17C7" w14:textId="77777777" w:rsidR="00A477AE" w:rsidRPr="001A6F2C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14:paraId="276C008A" w14:textId="77777777" w:rsidR="00A477AE" w:rsidRPr="001A6F2C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1FB24F7B" w14:textId="77777777" w:rsidR="00A477AE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7F124833" w14:textId="77777777" w:rsidR="00A477AE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755D8067" w14:textId="16223D70" w:rsidR="00A477AE" w:rsidRPr="001A6F2C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Arturo Alejandro Romero Trujillo</w:t>
            </w:r>
          </w:p>
        </w:tc>
      </w:tr>
      <w:tr w:rsidR="00A477AE" w:rsidRPr="001A6F2C" w14:paraId="6E509229" w14:textId="77777777" w:rsidTr="00A477AE">
        <w:tc>
          <w:tcPr>
            <w:tcW w:w="2410" w:type="dxa"/>
            <w:tcBorders>
              <w:top w:val="single" w:sz="4" w:space="0" w:color="auto"/>
            </w:tcBorders>
            <w:hideMark/>
          </w:tcPr>
          <w:p w14:paraId="57A65D7F" w14:textId="77777777" w:rsidR="00A477AE" w:rsidRPr="001A6F2C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J. P. de Servicios Escolares</w:t>
            </w:r>
          </w:p>
        </w:tc>
        <w:tc>
          <w:tcPr>
            <w:tcW w:w="284" w:type="dxa"/>
          </w:tcPr>
          <w:p w14:paraId="245DA6DB" w14:textId="77777777" w:rsidR="00A477AE" w:rsidRPr="001A6F2C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</w:tcBorders>
            <w:hideMark/>
          </w:tcPr>
          <w:p w14:paraId="37D6F19B" w14:textId="77777777" w:rsidR="00A477AE" w:rsidRPr="001A6F2C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J. P. de Formación Técnica</w:t>
            </w:r>
          </w:p>
        </w:tc>
        <w:tc>
          <w:tcPr>
            <w:tcW w:w="0" w:type="auto"/>
          </w:tcPr>
          <w:p w14:paraId="4BFF9D2D" w14:textId="77777777" w:rsidR="00A477AE" w:rsidRPr="001A6F2C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60493581" w14:textId="77777777" w:rsidR="00A477AE" w:rsidRPr="001A6F2C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032" w:type="dxa"/>
            <w:tcBorders>
              <w:top w:val="single" w:sz="4" w:space="0" w:color="auto"/>
            </w:tcBorders>
            <w:hideMark/>
          </w:tcPr>
          <w:p w14:paraId="73967698" w14:textId="77777777" w:rsidR="00A477AE" w:rsidRPr="001A6F2C" w:rsidRDefault="00A477AE" w:rsidP="001A6F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Director</w:t>
            </w:r>
          </w:p>
        </w:tc>
      </w:tr>
    </w:tbl>
    <w:p w14:paraId="4DBF0688" w14:textId="77777777" w:rsidR="003539E0" w:rsidRPr="001A6F2C" w:rsidRDefault="003539E0" w:rsidP="003539E0">
      <w:pPr>
        <w:jc w:val="both"/>
        <w:rPr>
          <w:rFonts w:ascii="Calibri" w:hAnsi="Calibri" w:cs="Arial"/>
          <w:b/>
          <w:bCs/>
          <w:sz w:val="16"/>
          <w:szCs w:val="16"/>
          <w:u w:val="single"/>
        </w:rPr>
      </w:pPr>
    </w:p>
    <w:p w14:paraId="78F95AD9" w14:textId="77777777" w:rsidR="003539E0" w:rsidRPr="001A6F2C" w:rsidRDefault="003539E0" w:rsidP="003539E0">
      <w:pPr>
        <w:rPr>
          <w:rFonts w:ascii="Montserrat Light" w:hAnsi="Montserrat Light"/>
          <w:sz w:val="16"/>
          <w:szCs w:val="16"/>
        </w:rPr>
      </w:pPr>
    </w:p>
    <w:p w14:paraId="111F3278" w14:textId="77777777" w:rsidR="003539E0" w:rsidRPr="001A6F2C" w:rsidRDefault="003539E0" w:rsidP="003539E0">
      <w:pPr>
        <w:rPr>
          <w:rFonts w:ascii="Montserrat Light" w:hAnsi="Montserrat Light"/>
          <w:sz w:val="16"/>
          <w:szCs w:val="16"/>
        </w:rPr>
      </w:pPr>
    </w:p>
    <w:sectPr w:rsidR="003539E0" w:rsidRPr="001A6F2C" w:rsidSect="00A5301E">
      <w:headerReference w:type="default" r:id="rId8"/>
      <w:footerReference w:type="default" r:id="rId9"/>
      <w:pgSz w:w="12240" w:h="15840"/>
      <w:pgMar w:top="1985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E405A" w14:textId="77777777" w:rsidR="00856740" w:rsidRDefault="00856740" w:rsidP="007C2AD6">
      <w:r>
        <w:separator/>
      </w:r>
    </w:p>
  </w:endnote>
  <w:endnote w:type="continuationSeparator" w:id="0">
    <w:p w14:paraId="27B8EE51" w14:textId="77777777" w:rsidR="00856740" w:rsidRDefault="00856740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Noto Sans">
    <w:altName w:val="Mangal"/>
    <w:charset w:val="00"/>
    <w:family w:val="swiss"/>
    <w:pitch w:val="variable"/>
    <w:sig w:usb0="E00002FF" w:usb1="4000201F" w:usb2="08000029" w:usb3="00000000" w:csb0="0000019F" w:csb1="00000000"/>
  </w:font>
  <w:font w:name="Noto Sans SemiBold">
    <w:altName w:val="Mangal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75659" w14:textId="46E4E149" w:rsidR="00EC0DBF" w:rsidRDefault="00EC0DBF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10D52416">
              <wp:simplePos x="0" y="0"/>
              <wp:positionH relativeFrom="margin">
                <wp:posOffset>1085891</wp:posOffset>
              </wp:positionH>
              <wp:positionV relativeFrom="paragraph">
                <wp:posOffset>-590050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6DBA350A" w:rsidR="00EC0DBF" w:rsidRPr="00BD15DC" w:rsidRDefault="00EC0DBF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Calle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Durango 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No. 17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, 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Col.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Dan Francisco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, CP.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10820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Magdalena Contreras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Ciudad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de México. </w:t>
                          </w:r>
                        </w:p>
                        <w:p w14:paraId="4CB2FC96" w14:textId="3ADCEA25" w:rsidR="00EC0DBF" w:rsidRPr="00BD15DC" w:rsidRDefault="00EC0DBF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Tel.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56526833, 56526808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       www.conalep.edu.mx</w:t>
                          </w:r>
                        </w:p>
                        <w:p w14:paraId="4CF98270" w14:textId="13444036" w:rsidR="00EC0DBF" w:rsidRPr="00A62546" w:rsidRDefault="00EC0DBF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5.5pt;margin-top:-46.45pt;width:404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" filled="f" stroked="f" strokeweight=".5pt">
              <v:textbox>
                <w:txbxContent>
                  <w:p w14:paraId="3C601283" w14:textId="6DBA350A" w:rsidR="00EC0DBF" w:rsidRPr="00BD15DC" w:rsidRDefault="00EC0DBF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Calle 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Durango 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No. 17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, 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Col. 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Dan Francisco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, CP. 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10820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Magdalena Contreras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Ciudad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de México. </w:t>
                    </w:r>
                  </w:p>
                  <w:p w14:paraId="4CB2FC96" w14:textId="3ADCEA25" w:rsidR="00EC0DBF" w:rsidRPr="00BD15DC" w:rsidRDefault="00EC0DBF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Tel. 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56526833, 56526808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       www.conalep.edu.mx</w:t>
                    </w:r>
                  </w:p>
                  <w:p w14:paraId="4CF98270" w14:textId="13444036" w:rsidR="00EC0DBF" w:rsidRPr="00A62546" w:rsidRDefault="00EC0DBF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D4CC4" w14:textId="77777777" w:rsidR="00856740" w:rsidRDefault="00856740" w:rsidP="007C2AD6">
      <w:r>
        <w:separator/>
      </w:r>
    </w:p>
  </w:footnote>
  <w:footnote w:type="continuationSeparator" w:id="0">
    <w:p w14:paraId="5A4EAC1F" w14:textId="77777777" w:rsidR="00856740" w:rsidRDefault="00856740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7D58D" w14:textId="3341DEFC" w:rsidR="00EC0DBF" w:rsidRDefault="00EC0DBF">
    <w:pPr>
      <w:pStyle w:val="Encabezado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1144AE2" wp14:editId="0FBCFC2F">
              <wp:simplePos x="0" y="0"/>
              <wp:positionH relativeFrom="column">
                <wp:posOffset>3710940</wp:posOffset>
              </wp:positionH>
              <wp:positionV relativeFrom="paragraph">
                <wp:posOffset>445770</wp:posOffset>
              </wp:positionV>
              <wp:extent cx="1685925" cy="533400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2D6DF2" w14:textId="77777777" w:rsidR="00EC0DBF" w:rsidRPr="00CA6B4B" w:rsidRDefault="00EC0DBF" w:rsidP="00CA6B4B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CA6B4B"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  <w:t>Secretaría de Servicios Institucionales</w:t>
                          </w:r>
                        </w:p>
                        <w:p w14:paraId="28A04450" w14:textId="545AB4B5" w:rsidR="00EC0DBF" w:rsidRPr="00CA6B4B" w:rsidRDefault="00EC0DBF" w:rsidP="00CA6B4B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 w:rsidRPr="00CA6B4B"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 xml:space="preserve">Dirección de Vinculación Social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144AE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2.2pt;margin-top:35.1pt;width:132.75pt;height:4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" filled="f" stroked="f" strokeweight=".5pt">
              <v:textbox>
                <w:txbxContent>
                  <w:p w14:paraId="132D6DF2" w14:textId="77777777" w:rsidR="00EC0DBF" w:rsidRPr="00CA6B4B" w:rsidRDefault="00EC0DBF" w:rsidP="00CA6B4B">
                    <w:pPr>
                      <w:jc w:val="right"/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</w:pPr>
                    <w:r w:rsidRPr="00CA6B4B"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  <w:t>Secretaría de Servicios Institucionales</w:t>
                    </w:r>
                  </w:p>
                  <w:p w14:paraId="28A04450" w14:textId="545AB4B5" w:rsidR="00EC0DBF" w:rsidRPr="00CA6B4B" w:rsidRDefault="00EC0DBF" w:rsidP="00CA6B4B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 w:rsidRPr="00CA6B4B">
                      <w:rPr>
                        <w:rFonts w:ascii="Noto Sans" w:hAnsi="Noto Sans" w:cs="Noto Sans"/>
                        <w:sz w:val="10"/>
                        <w:szCs w:val="10"/>
                      </w:rPr>
                      <w:t xml:space="preserve">Dirección de Vinculación Social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0287" behindDoc="1" locked="0" layoutInCell="1" allowOverlap="1" wp14:anchorId="5AF2907E" wp14:editId="559D282D">
          <wp:simplePos x="0" y="0"/>
          <wp:positionH relativeFrom="page">
            <wp:posOffset>-76200</wp:posOffset>
          </wp:positionH>
          <wp:positionV relativeFrom="paragraph">
            <wp:posOffset>-552005</wp:posOffset>
          </wp:positionV>
          <wp:extent cx="7848600" cy="10156646"/>
          <wp:effectExtent l="0" t="0" r="0" b="0"/>
          <wp:wrapNone/>
          <wp:docPr id="7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0" cy="10156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31A21276" wp14:editId="79C8916E">
          <wp:simplePos x="0" y="0"/>
          <wp:positionH relativeFrom="column">
            <wp:posOffset>2044065</wp:posOffset>
          </wp:positionH>
          <wp:positionV relativeFrom="paragraph">
            <wp:posOffset>235585</wp:posOffset>
          </wp:positionV>
          <wp:extent cx="1307465" cy="409575"/>
          <wp:effectExtent l="0" t="0" r="6985" b="9525"/>
          <wp:wrapSquare wrapText="bothSides"/>
          <wp:docPr id="8" name="Imagen 4" descr="Logotipo, nombre de la emp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966617" name="Imagen 4" descr="Logotipo, nombre de la empres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5408" behindDoc="1" locked="0" layoutInCell="1" allowOverlap="1" wp14:anchorId="10A4F67D" wp14:editId="57734D5F">
          <wp:simplePos x="0" y="0"/>
          <wp:positionH relativeFrom="column">
            <wp:posOffset>-528320</wp:posOffset>
          </wp:positionH>
          <wp:positionV relativeFrom="paragraph">
            <wp:posOffset>172720</wp:posOffset>
          </wp:positionV>
          <wp:extent cx="2336800" cy="431800"/>
          <wp:effectExtent l="0" t="0" r="0" b="0"/>
          <wp:wrapNone/>
          <wp:docPr id="9" name="Imagen 9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45A86"/>
    <w:multiLevelType w:val="hybridMultilevel"/>
    <w:tmpl w:val="25626F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5482B"/>
    <w:multiLevelType w:val="hybridMultilevel"/>
    <w:tmpl w:val="19C290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07562"/>
    <w:multiLevelType w:val="hybridMultilevel"/>
    <w:tmpl w:val="C8D2B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3159C"/>
    <w:multiLevelType w:val="hybridMultilevel"/>
    <w:tmpl w:val="170CA3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95C96"/>
    <w:multiLevelType w:val="hybridMultilevel"/>
    <w:tmpl w:val="573AE3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F667D"/>
    <w:multiLevelType w:val="hybridMultilevel"/>
    <w:tmpl w:val="5F1AD1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4579C"/>
    <w:multiLevelType w:val="hybridMultilevel"/>
    <w:tmpl w:val="5F1AD1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01907"/>
    <w:rsid w:val="00012004"/>
    <w:rsid w:val="00013D78"/>
    <w:rsid w:val="00022AD9"/>
    <w:rsid w:val="00044916"/>
    <w:rsid w:val="00046B29"/>
    <w:rsid w:val="00063879"/>
    <w:rsid w:val="000954E3"/>
    <w:rsid w:val="000B7156"/>
    <w:rsid w:val="000E3264"/>
    <w:rsid w:val="000F6BCA"/>
    <w:rsid w:val="001011EC"/>
    <w:rsid w:val="0010682B"/>
    <w:rsid w:val="00113823"/>
    <w:rsid w:val="001244B4"/>
    <w:rsid w:val="00130934"/>
    <w:rsid w:val="001447FE"/>
    <w:rsid w:val="00156730"/>
    <w:rsid w:val="00160AF4"/>
    <w:rsid w:val="001824F1"/>
    <w:rsid w:val="00186D82"/>
    <w:rsid w:val="001A1394"/>
    <w:rsid w:val="001A6BC2"/>
    <w:rsid w:val="001A6F2C"/>
    <w:rsid w:val="001B4F83"/>
    <w:rsid w:val="00214B82"/>
    <w:rsid w:val="00222661"/>
    <w:rsid w:val="002367BC"/>
    <w:rsid w:val="0025294A"/>
    <w:rsid w:val="00253911"/>
    <w:rsid w:val="00283CC5"/>
    <w:rsid w:val="002B46AE"/>
    <w:rsid w:val="002C751C"/>
    <w:rsid w:val="002D15A1"/>
    <w:rsid w:val="002D4F24"/>
    <w:rsid w:val="002D7AA1"/>
    <w:rsid w:val="002F2C10"/>
    <w:rsid w:val="002F31BF"/>
    <w:rsid w:val="00307E2A"/>
    <w:rsid w:val="00313DAD"/>
    <w:rsid w:val="003273C0"/>
    <w:rsid w:val="003330C1"/>
    <w:rsid w:val="003405C4"/>
    <w:rsid w:val="003539E0"/>
    <w:rsid w:val="00390AEB"/>
    <w:rsid w:val="003A6C5E"/>
    <w:rsid w:val="003A71CD"/>
    <w:rsid w:val="003B2799"/>
    <w:rsid w:val="003B6E87"/>
    <w:rsid w:val="003C3F85"/>
    <w:rsid w:val="003D6319"/>
    <w:rsid w:val="003E2702"/>
    <w:rsid w:val="003E5417"/>
    <w:rsid w:val="003E7C57"/>
    <w:rsid w:val="00410090"/>
    <w:rsid w:val="00426F60"/>
    <w:rsid w:val="00444C36"/>
    <w:rsid w:val="00457D2D"/>
    <w:rsid w:val="00470118"/>
    <w:rsid w:val="004711D2"/>
    <w:rsid w:val="004760BE"/>
    <w:rsid w:val="0049150B"/>
    <w:rsid w:val="00492F7E"/>
    <w:rsid w:val="004A633E"/>
    <w:rsid w:val="004D27E5"/>
    <w:rsid w:val="004D373E"/>
    <w:rsid w:val="004E0E98"/>
    <w:rsid w:val="00512918"/>
    <w:rsid w:val="00522C6E"/>
    <w:rsid w:val="005330E1"/>
    <w:rsid w:val="005366CF"/>
    <w:rsid w:val="00541EC2"/>
    <w:rsid w:val="00550431"/>
    <w:rsid w:val="00552785"/>
    <w:rsid w:val="00557D50"/>
    <w:rsid w:val="00565B3F"/>
    <w:rsid w:val="00570704"/>
    <w:rsid w:val="005816EE"/>
    <w:rsid w:val="00590B92"/>
    <w:rsid w:val="005B3768"/>
    <w:rsid w:val="005C1C9F"/>
    <w:rsid w:val="005C56A7"/>
    <w:rsid w:val="00600FCD"/>
    <w:rsid w:val="00615B6F"/>
    <w:rsid w:val="0062190A"/>
    <w:rsid w:val="00621D7D"/>
    <w:rsid w:val="00622FCD"/>
    <w:rsid w:val="00635CF2"/>
    <w:rsid w:val="00647904"/>
    <w:rsid w:val="00682CEB"/>
    <w:rsid w:val="00685082"/>
    <w:rsid w:val="0069713E"/>
    <w:rsid w:val="006C2B83"/>
    <w:rsid w:val="006D2C20"/>
    <w:rsid w:val="006D7A25"/>
    <w:rsid w:val="006F277B"/>
    <w:rsid w:val="006F6FAE"/>
    <w:rsid w:val="00715CB8"/>
    <w:rsid w:val="00721B46"/>
    <w:rsid w:val="00722017"/>
    <w:rsid w:val="00741693"/>
    <w:rsid w:val="007506DB"/>
    <w:rsid w:val="007518D6"/>
    <w:rsid w:val="007561F2"/>
    <w:rsid w:val="00774F39"/>
    <w:rsid w:val="00776B1C"/>
    <w:rsid w:val="00780AE7"/>
    <w:rsid w:val="00781B96"/>
    <w:rsid w:val="007912C1"/>
    <w:rsid w:val="007C2AD6"/>
    <w:rsid w:val="007D3098"/>
    <w:rsid w:val="007E29F0"/>
    <w:rsid w:val="007F0328"/>
    <w:rsid w:val="00804E5E"/>
    <w:rsid w:val="00807560"/>
    <w:rsid w:val="00814144"/>
    <w:rsid w:val="00856740"/>
    <w:rsid w:val="00861299"/>
    <w:rsid w:val="008622EF"/>
    <w:rsid w:val="008650EB"/>
    <w:rsid w:val="008708B2"/>
    <w:rsid w:val="00887005"/>
    <w:rsid w:val="008906CD"/>
    <w:rsid w:val="008951A6"/>
    <w:rsid w:val="008D2F4D"/>
    <w:rsid w:val="008D56A9"/>
    <w:rsid w:val="008F1A5D"/>
    <w:rsid w:val="00900544"/>
    <w:rsid w:val="009243C1"/>
    <w:rsid w:val="00940D26"/>
    <w:rsid w:val="009546A0"/>
    <w:rsid w:val="0095787B"/>
    <w:rsid w:val="00981601"/>
    <w:rsid w:val="00984B8A"/>
    <w:rsid w:val="00984B9D"/>
    <w:rsid w:val="00991D6F"/>
    <w:rsid w:val="009A55E4"/>
    <w:rsid w:val="009B2730"/>
    <w:rsid w:val="009B5AEA"/>
    <w:rsid w:val="009C72AD"/>
    <w:rsid w:val="009D6219"/>
    <w:rsid w:val="009E077D"/>
    <w:rsid w:val="009F7955"/>
    <w:rsid w:val="00A124AD"/>
    <w:rsid w:val="00A12DFB"/>
    <w:rsid w:val="00A17C12"/>
    <w:rsid w:val="00A435DA"/>
    <w:rsid w:val="00A477AE"/>
    <w:rsid w:val="00A5301E"/>
    <w:rsid w:val="00A60133"/>
    <w:rsid w:val="00A62546"/>
    <w:rsid w:val="00A6321D"/>
    <w:rsid w:val="00A774F4"/>
    <w:rsid w:val="00AD0DF8"/>
    <w:rsid w:val="00AD506E"/>
    <w:rsid w:val="00AF0D1E"/>
    <w:rsid w:val="00B0666A"/>
    <w:rsid w:val="00B10111"/>
    <w:rsid w:val="00B16C61"/>
    <w:rsid w:val="00B26B94"/>
    <w:rsid w:val="00B31E7D"/>
    <w:rsid w:val="00B37A41"/>
    <w:rsid w:val="00B45C2B"/>
    <w:rsid w:val="00B52C92"/>
    <w:rsid w:val="00B62C13"/>
    <w:rsid w:val="00B65C37"/>
    <w:rsid w:val="00B74E91"/>
    <w:rsid w:val="00B93A8B"/>
    <w:rsid w:val="00BA48E6"/>
    <w:rsid w:val="00BD4D11"/>
    <w:rsid w:val="00C047DF"/>
    <w:rsid w:val="00C23A1F"/>
    <w:rsid w:val="00C2604C"/>
    <w:rsid w:val="00C34B5F"/>
    <w:rsid w:val="00C34C19"/>
    <w:rsid w:val="00C53F17"/>
    <w:rsid w:val="00C6189A"/>
    <w:rsid w:val="00C61C24"/>
    <w:rsid w:val="00C86C7B"/>
    <w:rsid w:val="00C959FD"/>
    <w:rsid w:val="00CA3DC2"/>
    <w:rsid w:val="00CA6B4B"/>
    <w:rsid w:val="00CC387A"/>
    <w:rsid w:val="00CC6A10"/>
    <w:rsid w:val="00CE6724"/>
    <w:rsid w:val="00CF214A"/>
    <w:rsid w:val="00CF50CA"/>
    <w:rsid w:val="00D03DB0"/>
    <w:rsid w:val="00D051CD"/>
    <w:rsid w:val="00D210D8"/>
    <w:rsid w:val="00D21DB6"/>
    <w:rsid w:val="00D42674"/>
    <w:rsid w:val="00D436F7"/>
    <w:rsid w:val="00D635EE"/>
    <w:rsid w:val="00D67694"/>
    <w:rsid w:val="00D749D0"/>
    <w:rsid w:val="00D85A19"/>
    <w:rsid w:val="00D9072D"/>
    <w:rsid w:val="00DA4D03"/>
    <w:rsid w:val="00DC72C2"/>
    <w:rsid w:val="00DD2521"/>
    <w:rsid w:val="00E01613"/>
    <w:rsid w:val="00E07571"/>
    <w:rsid w:val="00E1043F"/>
    <w:rsid w:val="00E44D52"/>
    <w:rsid w:val="00E466A2"/>
    <w:rsid w:val="00E51DBA"/>
    <w:rsid w:val="00E551B4"/>
    <w:rsid w:val="00E734F4"/>
    <w:rsid w:val="00E8200D"/>
    <w:rsid w:val="00E851F0"/>
    <w:rsid w:val="00EB4D45"/>
    <w:rsid w:val="00EC073B"/>
    <w:rsid w:val="00EC0DBF"/>
    <w:rsid w:val="00EC13D5"/>
    <w:rsid w:val="00EC3A2B"/>
    <w:rsid w:val="00EE1A19"/>
    <w:rsid w:val="00EF6A5B"/>
    <w:rsid w:val="00EF7B96"/>
    <w:rsid w:val="00F202C9"/>
    <w:rsid w:val="00F269AA"/>
    <w:rsid w:val="00F32FD0"/>
    <w:rsid w:val="00F62846"/>
    <w:rsid w:val="00F64EC3"/>
    <w:rsid w:val="00F70344"/>
    <w:rsid w:val="00F73257"/>
    <w:rsid w:val="00F7604B"/>
    <w:rsid w:val="00F97D6C"/>
    <w:rsid w:val="00FA4766"/>
    <w:rsid w:val="00FB104E"/>
    <w:rsid w:val="00FD6054"/>
    <w:rsid w:val="00FF0AB9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DDD065BD-0DA5-4034-954F-E7F5EADB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logomai,h, Car,*Header,Encabezado1,Even,APNSHEADER2,L1 Header,encabezado,Header1,Car Car,Encabezado Car Car,even,Header/Footer,header odd,Hyphen,Chapter Name,base,En-tête SQ,bases I, Car2 Car Car Car,anotacion,Car,Car2 Car Car Car,body,ITT i"/>
    <w:basedOn w:val="Normal"/>
    <w:link w:val="EncabezadoCar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logomai Car,h Car, Car Car,*Header Car,Encabezado1 Car,Even Car,APNSHEADER2 Car,L1 Header Car,encabezado Car,Header1 Car,Car Car Car,Encabezado Car Car Car,even Car,Header/Footer Car,header odd Car,Hyphen Car,Chapter Name Car,base Car"/>
    <w:basedOn w:val="Fuentedeprrafopredeter"/>
    <w:link w:val="Encabezado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paragraph" w:customStyle="1" w:styleId="Default">
    <w:name w:val="Default"/>
    <w:uiPriority w:val="99"/>
    <w:rsid w:val="006F277B"/>
    <w:pPr>
      <w:autoSpaceDE w:val="0"/>
      <w:autoSpaceDN w:val="0"/>
      <w:adjustRightInd w:val="0"/>
    </w:pPr>
    <w:rPr>
      <w:rFonts w:ascii="Courier New" w:hAnsi="Courier New" w:cs="Courier New"/>
      <w:color w:val="000000"/>
      <w:kern w:val="0"/>
      <w14:ligatures w14:val="none"/>
    </w:rPr>
  </w:style>
  <w:style w:type="table" w:styleId="Tablaconcuadrcula">
    <w:name w:val="Table Grid"/>
    <w:basedOn w:val="Tablanormal"/>
    <w:uiPriority w:val="39"/>
    <w:rsid w:val="006F277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46A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49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916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unhideWhenUsed/>
    <w:rsid w:val="00353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36CB3-4549-4B8E-BC25-B6DF8E09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ROBERTO CARLOS ENRIQUEZ VEGA</cp:lastModifiedBy>
  <cp:revision>2</cp:revision>
  <cp:lastPrinted>2025-06-12T19:12:00Z</cp:lastPrinted>
  <dcterms:created xsi:type="dcterms:W3CDTF">2026-01-13T14:42:00Z</dcterms:created>
  <dcterms:modified xsi:type="dcterms:W3CDTF">2026-01-13T14:42:00Z</dcterms:modified>
</cp:coreProperties>
</file>